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6FD3D9" w14:textId="77777777" w:rsidR="0021634C" w:rsidRDefault="0021634C" w:rsidP="0021634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bookmarkStart w:id="1" w:name="_Hlk172880967"/>
      <w:bookmarkStart w:id="2" w:name="_Hlk166053970"/>
    </w:p>
    <w:p w14:paraId="3A1ED604" w14:textId="77777777" w:rsidR="0021634C" w:rsidRPr="00FE0426" w:rsidRDefault="0021634C" w:rsidP="002163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0B46A4F" wp14:editId="045F3D2F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053B69" w14:textId="77777777" w:rsidR="0021634C" w:rsidRPr="00FE0426" w:rsidRDefault="0021634C" w:rsidP="0021634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bookmarkEnd w:id="0"/>
    <w:p w14:paraId="7FC4F5EB" w14:textId="77777777" w:rsidR="0021634C" w:rsidRPr="00BE3A18" w:rsidRDefault="0021634C" w:rsidP="0021634C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BE3A18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 xml:space="preserve">ВІСІМДЕСЯТ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>ШОСТА</w:t>
      </w:r>
      <w:r w:rsidRPr="00BE3A18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 xml:space="preserve"> СЕСІЯ  ВОСЬМОГО  СКЛИКАННЯ</w:t>
      </w:r>
    </w:p>
    <w:p w14:paraId="421B4337" w14:textId="77777777" w:rsidR="0021634C" w:rsidRPr="00BE3A18" w:rsidRDefault="0021634C" w:rsidP="0021634C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BE3A18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(позачергове засідання)</w:t>
      </w:r>
    </w:p>
    <w:p w14:paraId="2AEE5EC9" w14:textId="77777777" w:rsidR="0021634C" w:rsidRPr="00FE0426" w:rsidRDefault="0021634C" w:rsidP="002163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B71BA4" w14:textId="77777777" w:rsidR="0021634C" w:rsidRPr="00CA7DBD" w:rsidRDefault="0021634C" w:rsidP="002163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2CAC1528" w14:textId="71CBBB97" w:rsidR="0021634C" w:rsidRPr="00BE3A18" w:rsidRDefault="0021634C" w:rsidP="0021634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>4.12.2025</w:t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№ 6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23</w:t>
      </w:r>
      <w:r w:rsidR="001B2C2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>-8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BE3A18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</w:p>
    <w:p w14:paraId="6BB9F24D" w14:textId="74A8CDE6" w:rsidR="00F53349" w:rsidRDefault="00D82ADE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документації із землеустрою</w:t>
      </w:r>
      <w:r w:rsidR="000E3176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</w:p>
    <w:p w14:paraId="1F3B1BC2" w14:textId="1FAAD4D8" w:rsidR="00D82ADE" w:rsidRDefault="000E3176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</w:t>
      </w:r>
      <w:r w:rsidR="00D82AD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поділ земельної ділянки комунальної власності</w:t>
      </w:r>
    </w:p>
    <w:p w14:paraId="3041BC7F" w14:textId="35EF4205" w:rsidR="00D82ADE" w:rsidRPr="0009778F" w:rsidRDefault="00D82ADE" w:rsidP="000E317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</w:t>
      </w:r>
      <w:r w:rsidR="00546720">
        <w:rPr>
          <w:rFonts w:ascii="Times New Roman" w:eastAsia="Calibri" w:hAnsi="Times New Roman" w:cs="Times New Roman"/>
          <w:b/>
          <w:sz w:val="24"/>
          <w:szCs w:val="24"/>
          <w:lang w:val="uk-UA"/>
        </w:rPr>
        <w:t>3210800000:01:035:</w:t>
      </w:r>
      <w:r w:rsidR="00C531A4">
        <w:rPr>
          <w:rFonts w:ascii="Times New Roman" w:eastAsia="Calibri" w:hAnsi="Times New Roman" w:cs="Times New Roman"/>
          <w:b/>
          <w:sz w:val="24"/>
          <w:szCs w:val="24"/>
          <w:lang w:val="uk-UA"/>
        </w:rPr>
        <w:t>0079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)</w:t>
      </w:r>
    </w:p>
    <w:bookmarkEnd w:id="1"/>
    <w:bookmarkEnd w:id="2"/>
    <w:p w14:paraId="547D6622" w14:textId="77777777" w:rsidR="0009778F" w:rsidRPr="00082BE0" w:rsidRDefault="0009778F" w:rsidP="000B305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val="uk-UA"/>
        </w:rPr>
      </w:pPr>
    </w:p>
    <w:p w14:paraId="442DB9BF" w14:textId="29BE2C2E" w:rsidR="002A4AAD" w:rsidRPr="009B4B7B" w:rsidRDefault="002A4AAD" w:rsidP="002A4AA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розроблену технічну документацію із землеустрою щодо поділу земельної ділянки комунальної власності з кадастровим номером 3210800000:01:035:</w:t>
      </w:r>
      <w:r w:rsidR="00C531A4">
        <w:rPr>
          <w:rFonts w:ascii="Times New Roman" w:eastAsia="Calibri" w:hAnsi="Times New Roman" w:cs="Times New Roman"/>
          <w:sz w:val="24"/>
          <w:szCs w:val="24"/>
          <w:lang w:val="uk-UA"/>
        </w:rPr>
        <w:t>0079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C531A4">
        <w:rPr>
          <w:rFonts w:ascii="Times New Roman" w:eastAsia="Calibri" w:hAnsi="Times New Roman" w:cs="Times New Roman"/>
          <w:sz w:val="24"/>
          <w:szCs w:val="24"/>
          <w:lang w:val="uk-UA"/>
        </w:rPr>
        <w:t>3,6730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цільове призначення: (код КВЦПЗ 11.02) –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>включаючи об’єкти оброблення відходів, зокрема із енергогенеруючим блоком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, яка розташована по вул. Леха Качинського, 7 в м. Бучі Бучанського району Київської області</w:t>
      </w:r>
      <w:r w:rsidR="00FA7BDB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</w:t>
      </w:r>
      <w:r w:rsidR="00DD0EF3">
        <w:rPr>
          <w:rFonts w:ascii="Times New Roman" w:eastAsia="Calibri" w:hAnsi="Times New Roman" w:cs="Times New Roman"/>
          <w:sz w:val="24"/>
          <w:szCs w:val="24"/>
          <w:lang w:val="uk-UA"/>
        </w:rPr>
        <w:t>п’ять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</w:t>
      </w:r>
      <w:r w:rsidR="00DD0EF3">
        <w:rPr>
          <w:rFonts w:ascii="Times New Roman" w:eastAsia="Calibri" w:hAnsi="Times New Roman" w:cs="Times New Roman"/>
          <w:sz w:val="24"/>
          <w:szCs w:val="24"/>
          <w:lang w:val="uk-UA"/>
        </w:rPr>
        <w:t>их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</w:t>
      </w:r>
      <w:r w:rsidR="00DD0EF3">
        <w:rPr>
          <w:rFonts w:ascii="Times New Roman" w:eastAsia="Calibri" w:hAnsi="Times New Roman" w:cs="Times New Roman"/>
          <w:sz w:val="24"/>
          <w:szCs w:val="24"/>
          <w:lang w:val="uk-UA"/>
        </w:rPr>
        <w:t>о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 з кадастровими номерами </w:t>
      </w:r>
      <w:bookmarkStart w:id="3" w:name="_Hlk207810252"/>
      <w:bookmarkStart w:id="4" w:name="_Hlk207810279"/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3210800000:01:035:00</w:t>
      </w:r>
      <w:r w:rsidR="007B5AD3">
        <w:rPr>
          <w:rFonts w:ascii="Times New Roman" w:eastAsia="Calibri" w:hAnsi="Times New Roman" w:cs="Times New Roman"/>
          <w:sz w:val="24"/>
          <w:szCs w:val="24"/>
          <w:lang w:val="uk-UA"/>
        </w:rPr>
        <w:t>81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</w:t>
      </w:r>
      <w:r w:rsidR="007B5AD3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,0</w:t>
      </w:r>
      <w:r w:rsidR="007B5AD3">
        <w:rPr>
          <w:rFonts w:ascii="Times New Roman" w:eastAsia="Calibri" w:hAnsi="Times New Roman" w:cs="Times New Roman"/>
          <w:sz w:val="24"/>
          <w:szCs w:val="24"/>
          <w:lang w:val="uk-UA"/>
        </w:rPr>
        <w:t>753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</w:t>
      </w:r>
      <w:bookmarkEnd w:id="3"/>
      <w:bookmarkEnd w:id="4"/>
      <w:r w:rsidR="007B5AD3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3210800000:01:035:008</w:t>
      </w:r>
      <w:r w:rsidR="007B5AD3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</w:t>
      </w:r>
      <w:r w:rsidR="007B5AD3">
        <w:rPr>
          <w:rFonts w:ascii="Times New Roman" w:eastAsia="Calibri" w:hAnsi="Times New Roman" w:cs="Times New Roman"/>
          <w:sz w:val="24"/>
          <w:szCs w:val="24"/>
          <w:lang w:val="uk-UA"/>
        </w:rPr>
        <w:t>2844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</w:t>
      </w:r>
      <w:r w:rsidR="007B5AD3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3210800000:01:035:008</w:t>
      </w:r>
      <w:r w:rsidR="007B5AD3">
        <w:rPr>
          <w:rFonts w:ascii="Times New Roman" w:eastAsia="Calibri" w:hAnsi="Times New Roman" w:cs="Times New Roman"/>
          <w:sz w:val="24"/>
          <w:szCs w:val="24"/>
          <w:lang w:val="uk-UA"/>
        </w:rPr>
        <w:t>3</w:t>
      </w:r>
      <w:r w:rsidR="007B5AD3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</w:t>
      </w:r>
      <w:r w:rsidR="007B5AD3">
        <w:rPr>
          <w:rFonts w:ascii="Times New Roman" w:eastAsia="Calibri" w:hAnsi="Times New Roman" w:cs="Times New Roman"/>
          <w:sz w:val="24"/>
          <w:szCs w:val="24"/>
          <w:lang w:val="uk-UA"/>
        </w:rPr>
        <w:t>6142</w:t>
      </w:r>
      <w:r w:rsidR="007B5AD3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</w:t>
      </w:r>
      <w:r w:rsidR="007B5A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7B5AD3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3210800000:01:035:008</w:t>
      </w:r>
      <w:r w:rsidR="007B5AD3">
        <w:rPr>
          <w:rFonts w:ascii="Times New Roman" w:eastAsia="Calibri" w:hAnsi="Times New Roman" w:cs="Times New Roman"/>
          <w:sz w:val="24"/>
          <w:szCs w:val="24"/>
          <w:lang w:val="uk-UA"/>
        </w:rPr>
        <w:t>4</w:t>
      </w:r>
      <w:r w:rsidR="007B5AD3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</w:t>
      </w:r>
      <w:r w:rsidR="007B5AD3">
        <w:rPr>
          <w:rFonts w:ascii="Times New Roman" w:eastAsia="Calibri" w:hAnsi="Times New Roman" w:cs="Times New Roman"/>
          <w:sz w:val="24"/>
          <w:szCs w:val="24"/>
          <w:lang w:val="uk-UA"/>
        </w:rPr>
        <w:t>2736</w:t>
      </w:r>
      <w:r w:rsidR="007B5AD3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 </w:t>
      </w:r>
      <w:r w:rsidR="007B5A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та </w:t>
      </w:r>
      <w:r w:rsidR="007B5AD3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3210800000:01:035:008</w:t>
      </w:r>
      <w:r w:rsidR="007B5AD3"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="007B5AD3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</w:t>
      </w:r>
      <w:r w:rsidR="007B5AD3">
        <w:rPr>
          <w:rFonts w:ascii="Times New Roman" w:eastAsia="Calibri" w:hAnsi="Times New Roman" w:cs="Times New Roman"/>
          <w:sz w:val="24"/>
          <w:szCs w:val="24"/>
          <w:lang w:val="uk-UA"/>
        </w:rPr>
        <w:t>4255</w:t>
      </w:r>
      <w:r w:rsidR="007B5AD3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9733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га, 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витяги з Державного земельного кадастру про земельні ділянки</w:t>
      </w:r>
      <w:r w:rsidR="001B2C2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№ НВ-</w:t>
      </w:r>
      <w:bookmarkStart w:id="5" w:name="_Hlk208827207"/>
      <w:r w:rsidR="00761CEE">
        <w:rPr>
          <w:rFonts w:ascii="Times New Roman" w:eastAsia="Calibri" w:hAnsi="Times New Roman" w:cs="Times New Roman"/>
          <w:sz w:val="24"/>
          <w:szCs w:val="24"/>
          <w:lang w:val="uk-UA"/>
        </w:rPr>
        <w:t>350101597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2025</w:t>
      </w:r>
      <w:bookmarkEnd w:id="5"/>
      <w:r w:rsidR="00761C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761CEE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№ НВ-</w:t>
      </w:r>
      <w:r w:rsidR="00761CEE">
        <w:rPr>
          <w:rFonts w:ascii="Times New Roman" w:eastAsia="Calibri" w:hAnsi="Times New Roman" w:cs="Times New Roman"/>
          <w:sz w:val="24"/>
          <w:szCs w:val="24"/>
          <w:lang w:val="uk-UA"/>
        </w:rPr>
        <w:t>350101598</w:t>
      </w:r>
      <w:r w:rsidR="00761CEE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2025</w:t>
      </w:r>
      <w:r w:rsidR="00761C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761CEE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№ НВ-</w:t>
      </w:r>
      <w:r w:rsidR="00761CEE">
        <w:rPr>
          <w:rFonts w:ascii="Times New Roman" w:eastAsia="Calibri" w:hAnsi="Times New Roman" w:cs="Times New Roman"/>
          <w:sz w:val="24"/>
          <w:szCs w:val="24"/>
          <w:lang w:val="uk-UA"/>
        </w:rPr>
        <w:t>350101599</w:t>
      </w:r>
      <w:r w:rsidR="00761CEE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2025</w:t>
      </w:r>
      <w:r w:rsidR="00761CEE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61CEE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№ НВ-</w:t>
      </w:r>
      <w:r w:rsidR="00761CEE">
        <w:rPr>
          <w:rFonts w:ascii="Times New Roman" w:eastAsia="Calibri" w:hAnsi="Times New Roman" w:cs="Times New Roman"/>
          <w:sz w:val="24"/>
          <w:szCs w:val="24"/>
          <w:lang w:val="uk-UA"/>
        </w:rPr>
        <w:t>350101601</w:t>
      </w:r>
      <w:r w:rsidR="00761CEE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2025</w:t>
      </w:r>
      <w:r w:rsidR="00761C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761CEE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№ НВ-</w:t>
      </w:r>
      <w:r w:rsidR="00761CEE">
        <w:rPr>
          <w:rFonts w:ascii="Times New Roman" w:eastAsia="Calibri" w:hAnsi="Times New Roman" w:cs="Times New Roman"/>
          <w:sz w:val="24"/>
          <w:szCs w:val="24"/>
          <w:lang w:val="uk-UA"/>
        </w:rPr>
        <w:t>350101602</w:t>
      </w:r>
      <w:r w:rsidR="00761CEE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2025</w:t>
      </w:r>
      <w:r w:rsidR="008059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761CEE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5C2B8F">
        <w:rPr>
          <w:rFonts w:ascii="Times New Roman" w:eastAsia="Calibri" w:hAnsi="Times New Roman" w:cs="Times New Roman"/>
          <w:sz w:val="24"/>
          <w:szCs w:val="24"/>
          <w:lang w:val="uk-UA"/>
        </w:rPr>
        <w:t>4</w:t>
      </w:r>
      <w:r w:rsidR="00761CEE">
        <w:rPr>
          <w:rFonts w:ascii="Times New Roman" w:eastAsia="Calibri" w:hAnsi="Times New Roman" w:cs="Times New Roman"/>
          <w:sz w:val="24"/>
          <w:szCs w:val="24"/>
          <w:lang w:val="uk-UA"/>
        </w:rPr>
        <w:t>.12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.2025 р.</w:t>
      </w:r>
      <w:r w:rsidR="00761C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 ст. 12 Земельного кодексу України, </w:t>
      </w:r>
      <w:r w:rsidR="00847D1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ст. 33 Закону України </w:t>
      </w:r>
      <w:r w:rsidR="00847D1A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="00847D1A">
        <w:rPr>
          <w:rFonts w:ascii="Times New Roman" w:eastAsia="Calibri" w:hAnsi="Times New Roman" w:cs="Times New Roman"/>
          <w:sz w:val="24"/>
          <w:szCs w:val="24"/>
          <w:lang w:val="uk-UA"/>
        </w:rPr>
        <w:t>Про оренду землі</w:t>
      </w:r>
      <w:r w:rsidR="00847D1A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="00847D1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ст. 56 Закону України «Про землеустрій», п. 34  ст. 26 Закону України «Про місцеве самоврядування в Україні», міська рада</w:t>
      </w:r>
    </w:p>
    <w:p w14:paraId="293BA1F0" w14:textId="77777777" w:rsidR="002A4AAD" w:rsidRPr="009B4B7B" w:rsidRDefault="002A4AAD" w:rsidP="002A4A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FC04DF3" w14:textId="77777777" w:rsidR="002A4AAD" w:rsidRPr="009B4B7B" w:rsidRDefault="002A4AAD" w:rsidP="002A4A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4B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14:paraId="3F7B5458" w14:textId="77777777" w:rsidR="002A4AAD" w:rsidRPr="009B4B7B" w:rsidRDefault="002A4AAD" w:rsidP="002A4AA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795F918D" w14:textId="30071566" w:rsidR="002A4AAD" w:rsidRPr="009B4B7B" w:rsidRDefault="002A4AAD" w:rsidP="002A4AAD">
      <w:pPr>
        <w:pStyle w:val="a3"/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поділу земельної ділянки </w:t>
      </w:r>
      <w:bookmarkStart w:id="6" w:name="_Hlk207811331"/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комунальної власності з кадастровим номером </w:t>
      </w:r>
      <w:bookmarkEnd w:id="6"/>
      <w:r w:rsidR="001F3CF4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3210800000:01:035:</w:t>
      </w:r>
      <w:r w:rsidR="001F3CF4">
        <w:rPr>
          <w:rFonts w:ascii="Times New Roman" w:eastAsia="Calibri" w:hAnsi="Times New Roman" w:cs="Times New Roman"/>
          <w:sz w:val="24"/>
          <w:szCs w:val="24"/>
          <w:lang w:val="uk-UA"/>
        </w:rPr>
        <w:t>0079</w:t>
      </w:r>
      <w:r w:rsidR="001F3CF4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1F3CF4">
        <w:rPr>
          <w:rFonts w:ascii="Times New Roman" w:eastAsia="Calibri" w:hAnsi="Times New Roman" w:cs="Times New Roman"/>
          <w:sz w:val="24"/>
          <w:szCs w:val="24"/>
          <w:lang w:val="uk-UA"/>
        </w:rPr>
        <w:t>3,6730</w:t>
      </w:r>
      <w:r w:rsidR="001F3CF4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яка розташована по вул. Леха Качинського, 7 в м. Бучі Бучанського району Київської області</w:t>
      </w:r>
      <w:bookmarkStart w:id="7" w:name="_Hlk207811357"/>
      <w:r w:rsidRPr="009B4B7B">
        <w:rPr>
          <w:rFonts w:ascii="Times New Roman" w:hAnsi="Times New Roman" w:cs="Times New Roman"/>
          <w:sz w:val="24"/>
          <w:szCs w:val="24"/>
          <w:lang w:val="uk-UA"/>
        </w:rPr>
        <w:t>.</w:t>
      </w:r>
      <w:bookmarkEnd w:id="7"/>
    </w:p>
    <w:p w14:paraId="625FC967" w14:textId="2C441421" w:rsidR="002A4AAD" w:rsidRPr="009B4B7B" w:rsidRDefault="002A4AAD" w:rsidP="002A4AAD">
      <w:pPr>
        <w:pStyle w:val="a3"/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4B7B">
        <w:rPr>
          <w:rFonts w:ascii="Times New Roman" w:hAnsi="Times New Roman" w:cs="Times New Roman"/>
          <w:sz w:val="24"/>
          <w:szCs w:val="24"/>
          <w:lang w:val="uk-UA"/>
        </w:rPr>
        <w:t>Поділити земельну ділянку комунальної власності з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кадастровим номером 3210800000:01:035:</w:t>
      </w:r>
      <w:r w:rsidR="00C531A4">
        <w:rPr>
          <w:rFonts w:ascii="Times New Roman" w:hAnsi="Times New Roman" w:cs="Times New Roman"/>
          <w:sz w:val="24"/>
          <w:szCs w:val="24"/>
          <w:lang w:val="uk-UA"/>
        </w:rPr>
        <w:t>0079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, площею </w:t>
      </w:r>
      <w:r w:rsidR="00C531A4">
        <w:rPr>
          <w:rFonts w:ascii="Times New Roman" w:hAnsi="Times New Roman" w:cs="Times New Roman"/>
          <w:sz w:val="24"/>
          <w:szCs w:val="24"/>
          <w:lang w:val="uk-UA"/>
        </w:rPr>
        <w:t>3,6730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га, на </w:t>
      </w:r>
      <w:r w:rsidR="004D3DC7">
        <w:rPr>
          <w:rFonts w:ascii="Times New Roman" w:hAnsi="Times New Roman" w:cs="Times New Roman"/>
          <w:sz w:val="24"/>
          <w:szCs w:val="24"/>
          <w:lang w:val="uk-UA"/>
        </w:rPr>
        <w:t>п’ять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земельн</w:t>
      </w:r>
      <w:r w:rsidR="004D3DC7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ділян</w:t>
      </w:r>
      <w:r w:rsidR="004D3DC7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>к, що утворилися в результаті поділу, а саме:</w:t>
      </w:r>
    </w:p>
    <w:p w14:paraId="0FBE65F0" w14:textId="443FA61D" w:rsidR="002A4AAD" w:rsidRPr="009B4B7B" w:rsidRDefault="002A4AAD" w:rsidP="002A4AAD">
      <w:pPr>
        <w:pStyle w:val="a3"/>
        <w:numPr>
          <w:ilvl w:val="1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земельна ділянка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C5C30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3210800000:01:035:00</w:t>
      </w:r>
      <w:r w:rsidR="00FC5C30">
        <w:rPr>
          <w:rFonts w:ascii="Times New Roman" w:eastAsia="Calibri" w:hAnsi="Times New Roman" w:cs="Times New Roman"/>
          <w:sz w:val="24"/>
          <w:szCs w:val="24"/>
          <w:lang w:val="uk-UA"/>
        </w:rPr>
        <w:t>81</w:t>
      </w:r>
      <w:r w:rsidR="00FC5C30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</w:t>
      </w:r>
      <w:r w:rsidR="00FC5C30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FC5C30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,0</w:t>
      </w:r>
      <w:r w:rsidR="00FC5C30">
        <w:rPr>
          <w:rFonts w:ascii="Times New Roman" w:eastAsia="Calibri" w:hAnsi="Times New Roman" w:cs="Times New Roman"/>
          <w:sz w:val="24"/>
          <w:szCs w:val="24"/>
          <w:lang w:val="uk-UA"/>
        </w:rPr>
        <w:t>753</w:t>
      </w:r>
      <w:r w:rsidR="00FC5C30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165962C9" w14:textId="7BC77FC9" w:rsidR="002A4AAD" w:rsidRPr="00FC5C30" w:rsidRDefault="002A4AAD" w:rsidP="002A4AAD">
      <w:pPr>
        <w:pStyle w:val="a3"/>
        <w:numPr>
          <w:ilvl w:val="1"/>
          <w:numId w:val="4"/>
        </w:num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земельна ділянка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C5C30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3210800000:01:035:008</w:t>
      </w:r>
      <w:r w:rsidR="00FC5C30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FC5C30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</w:t>
      </w:r>
      <w:r w:rsidR="00FC5C30">
        <w:rPr>
          <w:rFonts w:ascii="Times New Roman" w:eastAsia="Calibri" w:hAnsi="Times New Roman" w:cs="Times New Roman"/>
          <w:sz w:val="24"/>
          <w:szCs w:val="24"/>
          <w:lang w:val="uk-UA"/>
        </w:rPr>
        <w:t>2844</w:t>
      </w:r>
      <w:r w:rsidR="00FC5C30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</w:t>
      </w:r>
      <w:r w:rsidR="00FC5C30">
        <w:rPr>
          <w:rFonts w:ascii="Times New Roman" w:eastAsia="Calibri" w:hAnsi="Times New Roman" w:cs="Times New Roman"/>
          <w:sz w:val="24"/>
          <w:szCs w:val="24"/>
          <w:lang w:val="uk-UA"/>
        </w:rPr>
        <w:t>;</w:t>
      </w:r>
    </w:p>
    <w:p w14:paraId="2F7E37BC" w14:textId="396B433E" w:rsidR="00FC5C30" w:rsidRPr="00FC5C30" w:rsidRDefault="00FC5C30" w:rsidP="002A4AAD">
      <w:pPr>
        <w:pStyle w:val="a3"/>
        <w:numPr>
          <w:ilvl w:val="1"/>
          <w:numId w:val="4"/>
        </w:num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земельна ділянка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3210800000:01:035:008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3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6142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;</w:t>
      </w:r>
    </w:p>
    <w:p w14:paraId="62FF6987" w14:textId="0D111872" w:rsidR="00FC5C30" w:rsidRPr="00FC5C30" w:rsidRDefault="00FC5C30" w:rsidP="002A4AAD">
      <w:pPr>
        <w:pStyle w:val="a3"/>
        <w:numPr>
          <w:ilvl w:val="1"/>
          <w:numId w:val="4"/>
        </w:num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земельна ділянка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3210800000:01:035:008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4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2736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;</w:t>
      </w:r>
    </w:p>
    <w:p w14:paraId="63E38B14" w14:textId="0E4C44AA" w:rsidR="00FC5C30" w:rsidRPr="009B4B7B" w:rsidRDefault="00FC5C30" w:rsidP="002A4AAD">
      <w:pPr>
        <w:pStyle w:val="a3"/>
        <w:numPr>
          <w:ilvl w:val="1"/>
          <w:numId w:val="4"/>
        </w:num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земельна ділянка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3210800000:01:035:008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4255 га.</w:t>
      </w:r>
    </w:p>
    <w:p w14:paraId="7CA152F6" w14:textId="3E969A1E" w:rsidR="002A4AAD" w:rsidRPr="009B4B7B" w:rsidRDefault="002A4AAD" w:rsidP="002A4AAD">
      <w:pPr>
        <w:pStyle w:val="a3"/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Зареєструвати право комунальної власності на земельні ділянки з кадастровими номерами </w:t>
      </w:r>
      <w:r w:rsidR="00776BFC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3210800000:01:035:00</w:t>
      </w:r>
      <w:r w:rsidR="00776BFC">
        <w:rPr>
          <w:rFonts w:ascii="Times New Roman" w:eastAsia="Calibri" w:hAnsi="Times New Roman" w:cs="Times New Roman"/>
          <w:sz w:val="24"/>
          <w:szCs w:val="24"/>
          <w:lang w:val="uk-UA"/>
        </w:rPr>
        <w:t>81,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6BFC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3210800000:01:035:008</w:t>
      </w:r>
      <w:r w:rsidR="00776BFC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76BFC" w:rsidRPr="00776BF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76BFC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3210800000:01:035:008</w:t>
      </w:r>
      <w:r w:rsidR="00776BF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3, 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6BFC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3210800000:01:035:008</w:t>
      </w:r>
      <w:r w:rsidR="00776BF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4, </w:t>
      </w:r>
      <w:r w:rsidR="00776BFC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3210800000:01:035:008</w:t>
      </w:r>
      <w:r w:rsidR="00776BF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5, 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>що утворилися в результаті поділу</w:t>
      </w:r>
      <w:r w:rsidRPr="009B4B7B">
        <w:rPr>
          <w:sz w:val="24"/>
          <w:szCs w:val="24"/>
        </w:rPr>
        <w:t xml:space="preserve"> 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>земельної ділянки з кадастровим номером 3210800000:01:035:</w:t>
      </w:r>
      <w:r w:rsidR="00C531A4">
        <w:rPr>
          <w:rFonts w:ascii="Times New Roman" w:hAnsi="Times New Roman" w:cs="Times New Roman"/>
          <w:sz w:val="24"/>
          <w:szCs w:val="24"/>
          <w:lang w:val="uk-UA"/>
        </w:rPr>
        <w:t>0079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>, відповідно до Закону України  «Про державну реєстрацію речових прав на нерухоме майно та їх обтяжень».</w:t>
      </w:r>
    </w:p>
    <w:p w14:paraId="53F8992F" w14:textId="55CF3C11" w:rsidR="002A4AAD" w:rsidRPr="009B4B7B" w:rsidRDefault="002A4AAD" w:rsidP="002A4AAD">
      <w:pPr>
        <w:pStyle w:val="a3"/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4B7B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Припинити дію договору оренди земельної ділянки  укладеного </w:t>
      </w:r>
      <w:r w:rsidR="002E1AD2">
        <w:rPr>
          <w:rFonts w:ascii="Times New Roman" w:hAnsi="Times New Roman" w:cs="Times New Roman"/>
          <w:sz w:val="24"/>
          <w:szCs w:val="24"/>
          <w:lang w:val="uk-UA"/>
        </w:rPr>
        <w:t>16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2E1AD2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2E1AD2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року з ТОВ «Меліоратор Інвест» (код ЄДРПОУ 44187826), зареєстрованого в Державному реєстрі речових прав на нерухоме майно, номер запису про інше речове право: </w:t>
      </w:r>
      <w:r w:rsidR="004D15F9">
        <w:rPr>
          <w:rFonts w:ascii="Times New Roman" w:hAnsi="Times New Roman" w:cs="Times New Roman"/>
          <w:sz w:val="24"/>
          <w:szCs w:val="24"/>
          <w:lang w:val="uk-UA"/>
        </w:rPr>
        <w:t>62204079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, за </w:t>
      </w:r>
      <w:r w:rsidR="000D6CBC">
        <w:rPr>
          <w:rFonts w:ascii="Times New Roman" w:hAnsi="Times New Roman" w:cs="Times New Roman"/>
          <w:sz w:val="24"/>
          <w:szCs w:val="24"/>
          <w:lang w:val="uk-UA"/>
        </w:rPr>
        <w:t xml:space="preserve">взаємною 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>згодою сторін, у зв’язку з поділом земельної ділянки за кадастровим номером  3210800000:01:035:</w:t>
      </w:r>
      <w:r w:rsidR="00C531A4">
        <w:rPr>
          <w:rFonts w:ascii="Times New Roman" w:hAnsi="Times New Roman" w:cs="Times New Roman"/>
          <w:sz w:val="24"/>
          <w:szCs w:val="24"/>
          <w:lang w:val="uk-UA"/>
        </w:rPr>
        <w:t>0079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319769F" w14:textId="485F061E" w:rsidR="002A4AAD" w:rsidRPr="009B4B7B" w:rsidRDefault="002A4AAD" w:rsidP="002A4AAD">
      <w:pPr>
        <w:pStyle w:val="a3"/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Укласти </w:t>
      </w:r>
      <w:r w:rsidR="005D428E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ТОВ «Меліоратор Інвест» (код ЄДРПОУ 44187826) </w:t>
      </w:r>
      <w:r w:rsidR="000C3E83">
        <w:rPr>
          <w:rFonts w:ascii="Times New Roman" w:hAnsi="Times New Roman" w:cs="Times New Roman"/>
          <w:sz w:val="24"/>
          <w:szCs w:val="24"/>
          <w:lang w:val="uk-UA"/>
        </w:rPr>
        <w:t xml:space="preserve">окремі </w:t>
      </w:r>
      <w:r w:rsidR="00942CE6" w:rsidRPr="009B4B7B">
        <w:rPr>
          <w:rFonts w:ascii="Times New Roman" w:hAnsi="Times New Roman" w:cs="Times New Roman"/>
          <w:sz w:val="24"/>
          <w:szCs w:val="24"/>
          <w:lang w:val="uk-UA"/>
        </w:rPr>
        <w:t>догов</w:t>
      </w:r>
      <w:r w:rsidR="00942CE6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942CE6" w:rsidRPr="009B4B7B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942CE6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оренди </w:t>
      </w:r>
      <w:r w:rsidR="000C3E83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>земельн</w:t>
      </w:r>
      <w:r w:rsidR="000C3E83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0C3E83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за кадастровим</w:t>
      </w:r>
      <w:r w:rsidR="005D428E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5D428E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5D428E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11358" w:rsidRPr="00CB7CE1">
        <w:rPr>
          <w:rFonts w:ascii="Times New Roman" w:eastAsia="Calibri" w:hAnsi="Times New Roman" w:cs="Times New Roman"/>
          <w:sz w:val="24"/>
          <w:szCs w:val="24"/>
          <w:lang w:val="uk-UA"/>
        </w:rPr>
        <w:t>3210800000:01:035:0081, 3210800000:01:035:0082, 3210800000:01:035:0083, 3210800000:01:035:0084, 3210800000:01:035:0085</w:t>
      </w:r>
      <w:r w:rsidR="00E463FD">
        <w:rPr>
          <w:rFonts w:ascii="Times New Roman" w:hAnsi="Times New Roman" w:cs="Times New Roman"/>
          <w:sz w:val="24"/>
          <w:szCs w:val="24"/>
          <w:lang w:val="uk-UA"/>
        </w:rPr>
        <w:t>, що утворили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>ся в результаті поділу земельної ділянки за кадастровим номером 3210800000:01:035:</w:t>
      </w:r>
      <w:r w:rsidR="00C531A4">
        <w:rPr>
          <w:rFonts w:ascii="Times New Roman" w:hAnsi="Times New Roman" w:cs="Times New Roman"/>
          <w:sz w:val="24"/>
          <w:szCs w:val="24"/>
          <w:lang w:val="uk-UA"/>
        </w:rPr>
        <w:t>0079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>, строком</w:t>
      </w:r>
      <w:r w:rsidR="00A14A91"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r w:rsidR="005C2B8F">
        <w:rPr>
          <w:rFonts w:ascii="Times New Roman" w:hAnsi="Times New Roman" w:cs="Times New Roman"/>
          <w:sz w:val="24"/>
          <w:szCs w:val="24"/>
          <w:lang w:val="uk-UA"/>
        </w:rPr>
        <w:t>20 (двадцять)</w:t>
      </w:r>
      <w:r w:rsidR="00A14A91">
        <w:rPr>
          <w:rFonts w:ascii="Times New Roman" w:hAnsi="Times New Roman" w:cs="Times New Roman"/>
          <w:sz w:val="24"/>
          <w:szCs w:val="24"/>
          <w:lang w:val="uk-UA"/>
        </w:rPr>
        <w:t xml:space="preserve"> років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призначення: (код КВЦПЗ 11.02) –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блоком, </w:t>
      </w:r>
      <w:r w:rsidR="00E463FD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</w:t>
      </w:r>
      <w:r w:rsidR="00E463FD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вул. Леха Качинського, 7 в м. Бучі Бучанського району Київської області.</w:t>
      </w:r>
    </w:p>
    <w:p w14:paraId="02E85D60" w14:textId="0BB2CC79" w:rsidR="002A4AAD" w:rsidRPr="00CB7CE1" w:rsidRDefault="002A4AAD" w:rsidP="00692142">
      <w:pPr>
        <w:pStyle w:val="a3"/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7CE1">
        <w:rPr>
          <w:rFonts w:ascii="Times New Roman" w:hAnsi="Times New Roman" w:cs="Times New Roman"/>
          <w:sz w:val="24"/>
          <w:szCs w:val="24"/>
          <w:lang w:val="uk-UA"/>
        </w:rPr>
        <w:t xml:space="preserve">ТОВ «Меліоратор Інвест» (код ЄДРПОУ 44187826) </w:t>
      </w:r>
      <w:r w:rsidRPr="00CB7C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місячний термін укласти з Бучанською міською радою </w:t>
      </w:r>
      <w:r w:rsidR="00D62C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окремі </w:t>
      </w:r>
      <w:r w:rsidR="00FA7BDB" w:rsidRPr="00CB7C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догов</w:t>
      </w:r>
      <w:r w:rsidR="00FA7B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FA7BDB" w:rsidRPr="00CB7C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="00FA7B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CB7C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оренди земельн</w:t>
      </w:r>
      <w:r w:rsidR="005D428E" w:rsidRPr="00CB7C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r w:rsidRPr="00CB7C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</w:t>
      </w:r>
      <w:r w:rsidR="005D428E" w:rsidRPr="00CB7C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Pr="00CB7C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 </w:t>
      </w:r>
      <w:r w:rsidRPr="00CB7CE1">
        <w:rPr>
          <w:rFonts w:ascii="Times New Roman" w:hAnsi="Times New Roman" w:cs="Times New Roman"/>
          <w:sz w:val="24"/>
          <w:szCs w:val="24"/>
          <w:lang w:val="uk-UA"/>
        </w:rPr>
        <w:t>за кадастровим</w:t>
      </w:r>
      <w:r w:rsidR="005D428E" w:rsidRPr="00CB7CE1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CB7CE1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5D428E" w:rsidRPr="00CB7CE1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CB7CE1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5D428E" w:rsidRPr="00CB7CE1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CB7C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B7CE1" w:rsidRPr="00CB7CE1">
        <w:rPr>
          <w:rFonts w:ascii="Times New Roman" w:eastAsia="Calibri" w:hAnsi="Times New Roman" w:cs="Times New Roman"/>
          <w:sz w:val="24"/>
          <w:szCs w:val="24"/>
          <w:lang w:val="uk-UA"/>
        </w:rPr>
        <w:t>3210800000:01:035:0081 площею 2,0753 га, 3210800000:01:035:0082 площею 0,2844 га, 3210800000:01:035:0083 площею 0,6142 га, 3210800000:01:035:0084 площею 0,2736 га, 3210800000:01:035:0085 площею 0,4255 га.</w:t>
      </w:r>
    </w:p>
    <w:p w14:paraId="2752D46A" w14:textId="29E6CFF4" w:rsidR="002A4AAD" w:rsidRPr="006D6FC5" w:rsidRDefault="006D6FC5" w:rsidP="002A4AA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FC5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управління містобудування, архітектури та земельних відносин</w:t>
      </w:r>
      <w:r w:rsidR="002A4AAD" w:rsidRPr="006D6F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забезпечити підготовку необхідних документів.</w:t>
      </w:r>
    </w:p>
    <w:p w14:paraId="2FABBB40" w14:textId="14B356A9" w:rsidR="002A4AAD" w:rsidRPr="009B4B7B" w:rsidRDefault="002A4AAD" w:rsidP="002A4AA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9B4B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користування земельн</w:t>
      </w:r>
      <w:r w:rsidR="00A90D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ими</w:t>
      </w:r>
      <w:r w:rsidRPr="009B4B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</w:t>
      </w:r>
      <w:r w:rsidR="00A90D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ами</w:t>
      </w:r>
      <w:r w:rsidRPr="009B4B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r w:rsidRPr="009B4B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9B4B7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к. н.</w:t>
      </w:r>
      <w:r w:rsidRPr="009B4B7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="00A55525" w:rsidRPr="00CB7CE1">
        <w:rPr>
          <w:rFonts w:ascii="Times New Roman" w:eastAsia="Calibri" w:hAnsi="Times New Roman" w:cs="Times New Roman"/>
          <w:sz w:val="24"/>
          <w:szCs w:val="24"/>
          <w:lang w:val="uk-UA"/>
        </w:rPr>
        <w:t>3210800000:01:035:0081, 3210800000:01:035:0082, 3210800000:01:035:0083, 3210800000:01:035:0084, 3210800000:01:035:0085</w:t>
      </w:r>
      <w:r w:rsidRPr="009B4B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підлягає реєстрації відповідно до Закону України «Про державну реєстрацію речових прав на нерухоме майно та їх обтяжень».</w:t>
      </w:r>
    </w:p>
    <w:p w14:paraId="7E7E3697" w14:textId="77777777" w:rsidR="002A4AAD" w:rsidRPr="009B4B7B" w:rsidRDefault="002A4AAD" w:rsidP="002A4AA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B4B7B"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зміни в земельно-облікові документи.</w:t>
      </w:r>
    </w:p>
    <w:p w14:paraId="4B013EAF" w14:textId="77777777" w:rsidR="002A4AAD" w:rsidRPr="009B4B7B" w:rsidRDefault="002A4AAD" w:rsidP="002A4AAD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4B7B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ради з питань регулювання земельних відносин, екології природокористування, реалізації та впровадження реформ, містобудування та архітектури.</w:t>
      </w:r>
    </w:p>
    <w:p w14:paraId="29675F1B" w14:textId="2DA02435" w:rsidR="000E3176" w:rsidRPr="00C531A4" w:rsidRDefault="000E3176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399C7A3" w14:textId="71D72517" w:rsidR="00014F3F" w:rsidRDefault="00014F3F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5B6E50E" w14:textId="347E341C" w:rsidR="004A21D4" w:rsidRDefault="004A21D4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8A1F0D5" w14:textId="77777777" w:rsidR="004A21D4" w:rsidRPr="00C531A4" w:rsidRDefault="004A21D4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A29F704" w14:textId="46F6278C" w:rsidR="00014F3F" w:rsidRPr="00C531A4" w:rsidRDefault="00014F3F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C58108E" w14:textId="77777777" w:rsidR="00014F3F" w:rsidRPr="00C531A4" w:rsidRDefault="00014F3F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D917974" w14:textId="20BF66A5" w:rsidR="00B8767A" w:rsidRPr="0095161D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09778F">
        <w:rPr>
          <w:rFonts w:ascii="Times New Roman" w:eastAsia="Calibri" w:hAnsi="Times New Roman" w:cs="Times New Roman"/>
          <w:b/>
          <w:sz w:val="28"/>
          <w:szCs w:val="28"/>
        </w:rPr>
        <w:t>Міський</w:t>
      </w:r>
      <w:proofErr w:type="spellEnd"/>
      <w:r w:rsidRPr="0009778F">
        <w:rPr>
          <w:rFonts w:ascii="Times New Roman" w:eastAsia="Calibri" w:hAnsi="Times New Roman" w:cs="Times New Roman"/>
          <w:b/>
          <w:sz w:val="28"/>
          <w:szCs w:val="28"/>
        </w:rPr>
        <w:t xml:space="preserve"> голова</w:t>
      </w:r>
      <w:r w:rsidRPr="0009778F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  <w:t xml:space="preserve"> </w:t>
      </w:r>
      <w:r w:rsidR="009D27F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</w:t>
      </w:r>
      <w:r w:rsidR="0033532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  <w:t xml:space="preserve">   </w:t>
      </w:r>
      <w:r w:rsidR="00F206A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Анатолій</w:t>
      </w:r>
      <w:r w:rsidRPr="0009778F">
        <w:rPr>
          <w:rFonts w:ascii="Times New Roman" w:eastAsia="Calibri" w:hAnsi="Times New Roman" w:cs="Times New Roman"/>
          <w:b/>
          <w:sz w:val="28"/>
          <w:szCs w:val="28"/>
        </w:rPr>
        <w:t xml:space="preserve"> Ф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ЕДОРУК</w:t>
      </w:r>
    </w:p>
    <w:p w14:paraId="2D9A9FFF" w14:textId="77777777" w:rsidR="002D5418" w:rsidRDefault="002D5418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2D61494" w14:textId="30D076B2" w:rsidR="002D5418" w:rsidRDefault="002D5418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664901" w14:textId="170B8A00" w:rsidR="00811FD4" w:rsidRDefault="00811FD4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B9E549" w14:textId="09800A9B" w:rsidR="00811FD4" w:rsidRDefault="00811FD4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2388E5" w14:textId="3E476F97" w:rsidR="00014F3F" w:rsidRDefault="00014F3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90C8C0" w14:textId="2E723FDF" w:rsidR="00014F3F" w:rsidRDefault="00014F3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092AD8" w14:textId="2ABDA2B2" w:rsidR="00014F3F" w:rsidRDefault="00014F3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1754D0" w14:textId="421D9AB6" w:rsidR="00014F3F" w:rsidRDefault="00014F3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4C50838" w14:textId="15D9067E" w:rsidR="00014F3F" w:rsidRDefault="00014F3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DAC173" w14:textId="003C4308" w:rsidR="00014F3F" w:rsidRDefault="00014F3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E42CC0" w14:textId="269586FD" w:rsidR="00014F3F" w:rsidRDefault="00014F3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168537A" w14:textId="2A5758AC" w:rsidR="00014F3F" w:rsidRDefault="00014F3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3F180CB" w14:textId="12E6E270" w:rsidR="00014F3F" w:rsidRDefault="00014F3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C5B50D" w14:textId="77777777" w:rsidR="00C26749" w:rsidRDefault="00C26749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EE1039" w14:textId="77777777" w:rsidR="00C26749" w:rsidRDefault="00C26749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0AFF70F" w14:textId="77777777" w:rsidR="00C26749" w:rsidRDefault="00C26749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30E5A47" w14:textId="77777777" w:rsidR="00C26749" w:rsidRDefault="00C26749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D77322" w14:textId="77777777" w:rsidR="00C26749" w:rsidRDefault="00C26749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73C4FF4" w14:textId="38AA504D" w:rsidR="005D532E" w:rsidRDefault="005D532E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5FD43D79" w14:textId="49AC7872" w:rsidR="005D532E" w:rsidRPr="007C3C34" w:rsidRDefault="005D532E" w:rsidP="005D532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1C4AC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24.12.2025</w:t>
      </w:r>
    </w:p>
    <w:p w14:paraId="6C473248" w14:textId="77777777" w:rsidR="005D532E" w:rsidRDefault="005D532E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260E082" w14:textId="742450A9" w:rsidR="005D532E" w:rsidRDefault="005D532E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375AFB" w14:textId="77777777" w:rsidR="00190A80" w:rsidRDefault="00190A80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6FC306" w14:textId="77777777" w:rsidR="004A21D4" w:rsidRDefault="005D532E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3E2277D4" w14:textId="6BDFD8B7" w:rsidR="005D532E" w:rsidRDefault="005D532E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Юлія ГАЛДЕЦЬКА</w:t>
      </w:r>
    </w:p>
    <w:p w14:paraId="4B5BC673" w14:textId="40A8A787" w:rsidR="005D532E" w:rsidRDefault="005D532E" w:rsidP="005D532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1C4ACF">
        <w:rPr>
          <w:rFonts w:ascii="Times New Roman" w:eastAsia="Calibri" w:hAnsi="Times New Roman" w:cs="Times New Roman"/>
          <w:b/>
          <w:sz w:val="24"/>
          <w:szCs w:val="24"/>
          <w:lang w:val="uk-UA"/>
        </w:rPr>
        <w:t>24.12.2025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AD8F9BA" w14:textId="77777777" w:rsidR="005D532E" w:rsidRDefault="005D532E" w:rsidP="005D532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10F12725" w14:textId="12C9091F" w:rsidR="005D532E" w:rsidRPr="006A5FD7" w:rsidRDefault="00C26749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="005D532E"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="005D532E"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земельного відділу</w:t>
      </w:r>
    </w:p>
    <w:p w14:paraId="0E77705D" w14:textId="77777777" w:rsidR="005D532E" w:rsidRPr="006A5FD7" w:rsidRDefault="005D532E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71E62EC" w14:textId="7F5DC739" w:rsidR="005D532E" w:rsidRDefault="005D532E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_________________          </w:t>
      </w:r>
      <w:r w:rsidR="00C2674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Наталія ФРЕЙБЕРГ</w:t>
      </w:r>
    </w:p>
    <w:p w14:paraId="03C5C7FD" w14:textId="24E22A24" w:rsidR="005D532E" w:rsidRDefault="005D532E" w:rsidP="005D532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  <w:r w:rsidR="001C4ACF">
        <w:rPr>
          <w:rFonts w:ascii="Times New Roman" w:eastAsia="Calibri" w:hAnsi="Times New Roman" w:cs="Times New Roman"/>
          <w:b/>
          <w:sz w:val="24"/>
          <w:szCs w:val="24"/>
          <w:lang w:val="uk-UA"/>
        </w:rPr>
        <w:t>24.12.2025</w:t>
      </w:r>
    </w:p>
    <w:p w14:paraId="4672F24B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2C5F89E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bookmarkStart w:id="8" w:name="_GoBack"/>
      <w:bookmarkEnd w:id="8"/>
    </w:p>
    <w:p w14:paraId="3FDFA947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CB3D16">
      <w:headerReference w:type="default" r:id="rId9"/>
      <w:pgSz w:w="11907" w:h="16840" w:code="9"/>
      <w:pgMar w:top="851" w:right="708" w:bottom="851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72918B" w14:textId="77777777" w:rsidR="00CB3D16" w:rsidRDefault="00CB3D16" w:rsidP="00CB3D16">
      <w:pPr>
        <w:spacing w:after="0" w:line="240" w:lineRule="auto"/>
      </w:pPr>
      <w:r>
        <w:separator/>
      </w:r>
    </w:p>
  </w:endnote>
  <w:endnote w:type="continuationSeparator" w:id="0">
    <w:p w14:paraId="279F60CC" w14:textId="77777777" w:rsidR="00CB3D16" w:rsidRDefault="00CB3D16" w:rsidP="00CB3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947381" w14:textId="77777777" w:rsidR="00CB3D16" w:rsidRDefault="00CB3D16" w:rsidP="00CB3D16">
      <w:pPr>
        <w:spacing w:after="0" w:line="240" w:lineRule="auto"/>
      </w:pPr>
      <w:r>
        <w:separator/>
      </w:r>
    </w:p>
  </w:footnote>
  <w:footnote w:type="continuationSeparator" w:id="0">
    <w:p w14:paraId="031B8F24" w14:textId="77777777" w:rsidR="00CB3D16" w:rsidRDefault="00CB3D16" w:rsidP="00CB3D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56957" w14:textId="77777777" w:rsidR="009732D9" w:rsidRDefault="009732D9" w:rsidP="00CB3D16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17B77"/>
    <w:multiLevelType w:val="hybridMultilevel"/>
    <w:tmpl w:val="5A76D53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18F239D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9453A"/>
    <w:multiLevelType w:val="hybridMultilevel"/>
    <w:tmpl w:val="EBB0750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0783E"/>
    <w:rsid w:val="00014F3F"/>
    <w:rsid w:val="000243D8"/>
    <w:rsid w:val="00036626"/>
    <w:rsid w:val="000369C8"/>
    <w:rsid w:val="00043AF6"/>
    <w:rsid w:val="0006241F"/>
    <w:rsid w:val="00065CEE"/>
    <w:rsid w:val="000664FB"/>
    <w:rsid w:val="000703E0"/>
    <w:rsid w:val="00082BE0"/>
    <w:rsid w:val="0008728C"/>
    <w:rsid w:val="0009283A"/>
    <w:rsid w:val="0009778F"/>
    <w:rsid w:val="00097FC0"/>
    <w:rsid w:val="000A1370"/>
    <w:rsid w:val="000B3058"/>
    <w:rsid w:val="000C3E83"/>
    <w:rsid w:val="000D6CBC"/>
    <w:rsid w:val="000E3176"/>
    <w:rsid w:val="00113B70"/>
    <w:rsid w:val="001434E8"/>
    <w:rsid w:val="00184656"/>
    <w:rsid w:val="00190A80"/>
    <w:rsid w:val="001A771B"/>
    <w:rsid w:val="001B2C24"/>
    <w:rsid w:val="001B3CD8"/>
    <w:rsid w:val="001C4ACF"/>
    <w:rsid w:val="001E4397"/>
    <w:rsid w:val="001F293A"/>
    <w:rsid w:val="001F3CF4"/>
    <w:rsid w:val="002064B0"/>
    <w:rsid w:val="0021634C"/>
    <w:rsid w:val="0022651F"/>
    <w:rsid w:val="00237712"/>
    <w:rsid w:val="0026077F"/>
    <w:rsid w:val="002614E9"/>
    <w:rsid w:val="00262B85"/>
    <w:rsid w:val="00272213"/>
    <w:rsid w:val="002A4AAD"/>
    <w:rsid w:val="002D5418"/>
    <w:rsid w:val="002E13CD"/>
    <w:rsid w:val="002E1AD2"/>
    <w:rsid w:val="002F5A1A"/>
    <w:rsid w:val="00316291"/>
    <w:rsid w:val="00317963"/>
    <w:rsid w:val="0033532F"/>
    <w:rsid w:val="00366DC3"/>
    <w:rsid w:val="003C1D8A"/>
    <w:rsid w:val="003E592C"/>
    <w:rsid w:val="003F0B92"/>
    <w:rsid w:val="00425C32"/>
    <w:rsid w:val="0044223F"/>
    <w:rsid w:val="004474C9"/>
    <w:rsid w:val="00485AC3"/>
    <w:rsid w:val="004A21D4"/>
    <w:rsid w:val="004A76AA"/>
    <w:rsid w:val="004B36A4"/>
    <w:rsid w:val="004C7442"/>
    <w:rsid w:val="004D15F9"/>
    <w:rsid w:val="004D3DC7"/>
    <w:rsid w:val="004D7857"/>
    <w:rsid w:val="004F5699"/>
    <w:rsid w:val="0052525F"/>
    <w:rsid w:val="00546720"/>
    <w:rsid w:val="00551978"/>
    <w:rsid w:val="005559CF"/>
    <w:rsid w:val="005667CC"/>
    <w:rsid w:val="00584863"/>
    <w:rsid w:val="00592CA8"/>
    <w:rsid w:val="005C2B8F"/>
    <w:rsid w:val="005C5252"/>
    <w:rsid w:val="005D428E"/>
    <w:rsid w:val="005D532E"/>
    <w:rsid w:val="005E19B4"/>
    <w:rsid w:val="005F2F80"/>
    <w:rsid w:val="006126D7"/>
    <w:rsid w:val="00616558"/>
    <w:rsid w:val="0062074F"/>
    <w:rsid w:val="00633B67"/>
    <w:rsid w:val="00643264"/>
    <w:rsid w:val="006C4026"/>
    <w:rsid w:val="006D6FC5"/>
    <w:rsid w:val="006F7B70"/>
    <w:rsid w:val="006F7DD5"/>
    <w:rsid w:val="007015D5"/>
    <w:rsid w:val="007065A4"/>
    <w:rsid w:val="00717227"/>
    <w:rsid w:val="00746D54"/>
    <w:rsid w:val="00761CEE"/>
    <w:rsid w:val="00776BFC"/>
    <w:rsid w:val="00781C18"/>
    <w:rsid w:val="007A05CE"/>
    <w:rsid w:val="007B5AD3"/>
    <w:rsid w:val="007E6937"/>
    <w:rsid w:val="0080598C"/>
    <w:rsid w:val="00811FD4"/>
    <w:rsid w:val="00847D1A"/>
    <w:rsid w:val="008755E6"/>
    <w:rsid w:val="008F3F7B"/>
    <w:rsid w:val="0090610E"/>
    <w:rsid w:val="00910BDF"/>
    <w:rsid w:val="00911358"/>
    <w:rsid w:val="009161E2"/>
    <w:rsid w:val="00942CE6"/>
    <w:rsid w:val="0095161D"/>
    <w:rsid w:val="009732D9"/>
    <w:rsid w:val="00980CD5"/>
    <w:rsid w:val="009A332F"/>
    <w:rsid w:val="009B4192"/>
    <w:rsid w:val="009D27F8"/>
    <w:rsid w:val="009F153E"/>
    <w:rsid w:val="00A149BC"/>
    <w:rsid w:val="00A14A91"/>
    <w:rsid w:val="00A33ECD"/>
    <w:rsid w:val="00A40AEB"/>
    <w:rsid w:val="00A53465"/>
    <w:rsid w:val="00A55525"/>
    <w:rsid w:val="00A8375E"/>
    <w:rsid w:val="00A90D6B"/>
    <w:rsid w:val="00AA20D6"/>
    <w:rsid w:val="00AB6B15"/>
    <w:rsid w:val="00AD6E29"/>
    <w:rsid w:val="00B168B6"/>
    <w:rsid w:val="00B5295C"/>
    <w:rsid w:val="00B544CD"/>
    <w:rsid w:val="00B56F67"/>
    <w:rsid w:val="00B8767A"/>
    <w:rsid w:val="00B90813"/>
    <w:rsid w:val="00B9733C"/>
    <w:rsid w:val="00BB3BEE"/>
    <w:rsid w:val="00C02D91"/>
    <w:rsid w:val="00C26749"/>
    <w:rsid w:val="00C531A4"/>
    <w:rsid w:val="00C6609F"/>
    <w:rsid w:val="00CB3D16"/>
    <w:rsid w:val="00CB7CE1"/>
    <w:rsid w:val="00CE6DA7"/>
    <w:rsid w:val="00D001FF"/>
    <w:rsid w:val="00D41B17"/>
    <w:rsid w:val="00D459B2"/>
    <w:rsid w:val="00D62C1A"/>
    <w:rsid w:val="00D6520B"/>
    <w:rsid w:val="00D767DD"/>
    <w:rsid w:val="00D82ADE"/>
    <w:rsid w:val="00DA25BB"/>
    <w:rsid w:val="00DA29B3"/>
    <w:rsid w:val="00DA4A95"/>
    <w:rsid w:val="00DC343A"/>
    <w:rsid w:val="00DD0EF3"/>
    <w:rsid w:val="00DF2518"/>
    <w:rsid w:val="00E05FA1"/>
    <w:rsid w:val="00E07581"/>
    <w:rsid w:val="00E07CF3"/>
    <w:rsid w:val="00E463FD"/>
    <w:rsid w:val="00E71B23"/>
    <w:rsid w:val="00EC0D17"/>
    <w:rsid w:val="00EE7CBB"/>
    <w:rsid w:val="00F045C7"/>
    <w:rsid w:val="00F206A5"/>
    <w:rsid w:val="00F53349"/>
    <w:rsid w:val="00F67979"/>
    <w:rsid w:val="00F71ECE"/>
    <w:rsid w:val="00F8310A"/>
    <w:rsid w:val="00F83C7B"/>
    <w:rsid w:val="00F91DB6"/>
    <w:rsid w:val="00F95635"/>
    <w:rsid w:val="00F97757"/>
    <w:rsid w:val="00FA7BDB"/>
    <w:rsid w:val="00FC5C30"/>
    <w:rsid w:val="00FD449C"/>
    <w:rsid w:val="00FD6B05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77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3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B36A4"/>
    <w:rPr>
      <w:rFonts w:ascii="Segoe UI" w:hAnsi="Segoe UI" w:cs="Segoe UI"/>
      <w:sz w:val="18"/>
      <w:szCs w:val="18"/>
      <w:lang w:val="ru-RU"/>
    </w:rPr>
  </w:style>
  <w:style w:type="paragraph" w:styleId="a6">
    <w:name w:val="header"/>
    <w:basedOn w:val="a"/>
    <w:link w:val="a7"/>
    <w:uiPriority w:val="99"/>
    <w:unhideWhenUsed/>
    <w:rsid w:val="00CB3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B3D16"/>
    <w:rPr>
      <w:lang w:val="ru-RU"/>
    </w:rPr>
  </w:style>
  <w:style w:type="paragraph" w:styleId="a8">
    <w:name w:val="footer"/>
    <w:basedOn w:val="a"/>
    <w:link w:val="a9"/>
    <w:uiPriority w:val="99"/>
    <w:unhideWhenUsed/>
    <w:rsid w:val="00CB3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B3D16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16218-DC0B-437D-8870-AB8039CC2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3</Pages>
  <Words>843</Words>
  <Characters>4809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Mariia Miakota</cp:lastModifiedBy>
  <cp:revision>65</cp:revision>
  <cp:lastPrinted>2025-12-12T10:59:00Z</cp:lastPrinted>
  <dcterms:created xsi:type="dcterms:W3CDTF">2025-09-11T10:38:00Z</dcterms:created>
  <dcterms:modified xsi:type="dcterms:W3CDTF">2025-12-26T13:13:00Z</dcterms:modified>
</cp:coreProperties>
</file>